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DFEB" w14:textId="19BBED7D" w:rsidR="00C57174" w:rsidRDefault="002B562D">
      <w:pPr>
        <w:pStyle w:val="BodyText"/>
        <w:rPr>
          <w:rFonts w:ascii="Times New Roman"/>
          <w:sz w:val="20"/>
        </w:rPr>
      </w:pPr>
      <w:r>
        <w:rPr>
          <w:rFonts w:ascii="Times New Roman"/>
          <w:noProof/>
          <w:sz w:val="20"/>
        </w:rPr>
        <w:drawing>
          <wp:anchor distT="0" distB="0" distL="114300" distR="114300" simplePos="0" relativeHeight="251658240" behindDoc="1" locked="0" layoutInCell="0" allowOverlap="1" wp14:anchorId="7B46341B" wp14:editId="799BAD36">
            <wp:simplePos x="0" y="0"/>
            <wp:positionH relativeFrom="margin">
              <wp:posOffset>-457200</wp:posOffset>
            </wp:positionH>
            <wp:positionV relativeFrom="margin">
              <wp:posOffset>-933451</wp:posOffset>
            </wp:positionV>
            <wp:extent cx="7972425" cy="1002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35854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2425" cy="10029825"/>
                    </a:xfrm>
                    <a:prstGeom prst="rect">
                      <a:avLst/>
                    </a:prstGeom>
                    <a:noFill/>
                  </pic:spPr>
                </pic:pic>
              </a:graphicData>
            </a:graphic>
            <wp14:sizeRelH relativeFrom="page">
              <wp14:pctWidth>0</wp14:pctWidth>
            </wp14:sizeRelH>
            <wp14:sizeRelV relativeFrom="page">
              <wp14:pctHeight>0</wp14:pctHeight>
            </wp14:sizeRelV>
          </wp:anchor>
        </w:drawing>
      </w:r>
    </w:p>
    <w:p w14:paraId="487319E8" w14:textId="77777777" w:rsidR="00C57174" w:rsidRDefault="00C57174">
      <w:pPr>
        <w:pStyle w:val="BodyText"/>
        <w:rPr>
          <w:rFonts w:ascii="Times New Roman"/>
          <w:sz w:val="20"/>
        </w:rPr>
      </w:pPr>
    </w:p>
    <w:p w14:paraId="02B5A377" w14:textId="77777777" w:rsidR="00C57174" w:rsidRDefault="00C57174">
      <w:pPr>
        <w:pStyle w:val="BodyText"/>
        <w:spacing w:before="6"/>
        <w:rPr>
          <w:rFonts w:ascii="Times New Roman"/>
          <w:sz w:val="16"/>
        </w:rPr>
      </w:pPr>
    </w:p>
    <w:p w14:paraId="0D4CB8F7" w14:textId="77777777" w:rsidR="00C57174" w:rsidRDefault="007164BA">
      <w:pPr>
        <w:spacing w:before="27"/>
        <w:ind w:left="3644" w:right="3704"/>
        <w:jc w:val="center"/>
        <w:rPr>
          <w:rFonts w:ascii="Calibri"/>
          <w:b/>
          <w:sz w:val="36"/>
        </w:rPr>
      </w:pPr>
      <w:r>
        <w:rPr>
          <w:rFonts w:ascii="Calibri"/>
          <w:b/>
          <w:sz w:val="36"/>
        </w:rPr>
        <w:t>YOUR HEARING</w:t>
      </w:r>
      <w:r>
        <w:rPr>
          <w:rFonts w:ascii="Calibri"/>
          <w:b/>
          <w:spacing w:val="-50"/>
          <w:sz w:val="36"/>
        </w:rPr>
        <w:t xml:space="preserve"> </w:t>
      </w:r>
      <w:r>
        <w:rPr>
          <w:rFonts w:ascii="Calibri"/>
          <w:b/>
          <w:sz w:val="36"/>
        </w:rPr>
        <w:t>RIGHTS</w:t>
      </w:r>
    </w:p>
    <w:p w14:paraId="5360A011" w14:textId="77777777" w:rsidR="00C57174" w:rsidRDefault="00C57174">
      <w:pPr>
        <w:pStyle w:val="BodyText"/>
        <w:rPr>
          <w:rFonts w:ascii="Calibri"/>
          <w:b/>
          <w:sz w:val="36"/>
        </w:rPr>
      </w:pPr>
    </w:p>
    <w:p w14:paraId="3CE98FD2" w14:textId="77777777" w:rsidR="00C57174" w:rsidRDefault="007164BA">
      <w:pPr>
        <w:pStyle w:val="BodyText"/>
        <w:spacing w:before="273" w:line="275" w:lineRule="exact"/>
        <w:ind w:left="107"/>
      </w:pPr>
      <w:r>
        <w:t xml:space="preserve">You have only </w:t>
      </w:r>
      <w:r>
        <w:rPr>
          <w:b/>
        </w:rPr>
        <w:t xml:space="preserve">90 </w:t>
      </w:r>
      <w:r>
        <w:t xml:space="preserve">days to ask for a hearing. The </w:t>
      </w:r>
      <w:r>
        <w:rPr>
          <w:b/>
        </w:rPr>
        <w:t xml:space="preserve">90 </w:t>
      </w:r>
      <w:r>
        <w:t>days start either:</w:t>
      </w:r>
    </w:p>
    <w:p w14:paraId="673F4C2B" w14:textId="77777777" w:rsidR="00C57174" w:rsidRDefault="007164BA">
      <w:pPr>
        <w:pStyle w:val="ListParagraph"/>
        <w:numPr>
          <w:ilvl w:val="0"/>
          <w:numId w:val="2"/>
        </w:numPr>
        <w:tabs>
          <w:tab w:val="left" w:pos="828"/>
        </w:tabs>
        <w:spacing w:line="275" w:lineRule="exact"/>
        <w:rPr>
          <w:sz w:val="24"/>
        </w:rPr>
      </w:pPr>
      <w:r>
        <w:rPr>
          <w:sz w:val="24"/>
        </w:rPr>
        <w:t>The</w:t>
      </w:r>
      <w:r>
        <w:rPr>
          <w:spacing w:val="-8"/>
          <w:sz w:val="24"/>
        </w:rPr>
        <w:t xml:space="preserve"> </w:t>
      </w:r>
      <w:r>
        <w:rPr>
          <w:sz w:val="24"/>
        </w:rPr>
        <w:t>day</w:t>
      </w:r>
      <w:r>
        <w:rPr>
          <w:spacing w:val="-9"/>
          <w:sz w:val="24"/>
        </w:rPr>
        <w:t xml:space="preserve"> </w:t>
      </w:r>
      <w:r>
        <w:rPr>
          <w:sz w:val="24"/>
        </w:rPr>
        <w:t>after</w:t>
      </w:r>
      <w:r>
        <w:rPr>
          <w:spacing w:val="-10"/>
          <w:sz w:val="24"/>
        </w:rPr>
        <w:t xml:space="preserve"> </w:t>
      </w:r>
      <w:r>
        <w:rPr>
          <w:sz w:val="24"/>
        </w:rPr>
        <w:t>we</w:t>
      </w:r>
      <w:r>
        <w:rPr>
          <w:spacing w:val="-8"/>
          <w:sz w:val="24"/>
        </w:rPr>
        <w:t xml:space="preserve"> </w:t>
      </w:r>
      <w:r>
        <w:rPr>
          <w:sz w:val="24"/>
        </w:rPr>
        <w:t>personally</w:t>
      </w:r>
      <w:r>
        <w:rPr>
          <w:spacing w:val="-9"/>
          <w:sz w:val="24"/>
        </w:rPr>
        <w:t xml:space="preserve"> </w:t>
      </w:r>
      <w:r>
        <w:rPr>
          <w:sz w:val="24"/>
        </w:rPr>
        <w:t>gave</w:t>
      </w:r>
      <w:r>
        <w:rPr>
          <w:spacing w:val="-8"/>
          <w:sz w:val="24"/>
        </w:rPr>
        <w:t xml:space="preserve"> </w:t>
      </w:r>
      <w:r>
        <w:rPr>
          <w:sz w:val="24"/>
        </w:rPr>
        <w:t>you</w:t>
      </w:r>
      <w:r>
        <w:rPr>
          <w:spacing w:val="-6"/>
          <w:sz w:val="24"/>
        </w:rPr>
        <w:t xml:space="preserve"> </w:t>
      </w:r>
      <w:r>
        <w:rPr>
          <w:sz w:val="24"/>
        </w:rPr>
        <w:t>this</w:t>
      </w:r>
      <w:r>
        <w:rPr>
          <w:spacing w:val="-9"/>
          <w:sz w:val="24"/>
        </w:rPr>
        <w:t xml:space="preserve"> </w:t>
      </w:r>
      <w:r>
        <w:rPr>
          <w:sz w:val="24"/>
        </w:rPr>
        <w:t>the</w:t>
      </w:r>
      <w:r>
        <w:rPr>
          <w:spacing w:val="-11"/>
          <w:sz w:val="24"/>
        </w:rPr>
        <w:t xml:space="preserve"> </w:t>
      </w:r>
      <w:r>
        <w:rPr>
          <w:sz w:val="24"/>
        </w:rPr>
        <w:t>mental</w:t>
      </w:r>
      <w:r>
        <w:rPr>
          <w:spacing w:val="-10"/>
          <w:sz w:val="24"/>
        </w:rPr>
        <w:t xml:space="preserve"> </w:t>
      </w:r>
      <w:r>
        <w:rPr>
          <w:sz w:val="24"/>
        </w:rPr>
        <w:t>health</w:t>
      </w:r>
      <w:r>
        <w:rPr>
          <w:spacing w:val="-8"/>
          <w:sz w:val="24"/>
        </w:rPr>
        <w:t xml:space="preserve"> </w:t>
      </w:r>
      <w:r>
        <w:rPr>
          <w:sz w:val="24"/>
        </w:rPr>
        <w:t>plan’s</w:t>
      </w:r>
      <w:r>
        <w:rPr>
          <w:spacing w:val="-9"/>
          <w:sz w:val="24"/>
        </w:rPr>
        <w:t xml:space="preserve"> </w:t>
      </w:r>
      <w:r>
        <w:rPr>
          <w:sz w:val="24"/>
        </w:rPr>
        <w:t>appeal</w:t>
      </w:r>
      <w:r>
        <w:rPr>
          <w:spacing w:val="-10"/>
          <w:sz w:val="24"/>
        </w:rPr>
        <w:t xml:space="preserve"> </w:t>
      </w:r>
      <w:r>
        <w:rPr>
          <w:sz w:val="24"/>
        </w:rPr>
        <w:t>decision</w:t>
      </w:r>
      <w:r>
        <w:rPr>
          <w:spacing w:val="-8"/>
          <w:sz w:val="24"/>
        </w:rPr>
        <w:t xml:space="preserve"> </w:t>
      </w:r>
      <w:r>
        <w:rPr>
          <w:sz w:val="24"/>
        </w:rPr>
        <w:t>notice,</w:t>
      </w:r>
      <w:r>
        <w:rPr>
          <w:spacing w:val="-9"/>
          <w:sz w:val="24"/>
        </w:rPr>
        <w:t xml:space="preserve"> </w:t>
      </w:r>
      <w:r>
        <w:rPr>
          <w:sz w:val="24"/>
        </w:rPr>
        <w:t>OR</w:t>
      </w:r>
    </w:p>
    <w:p w14:paraId="025A0882" w14:textId="77777777" w:rsidR="00C57174" w:rsidRDefault="007164BA">
      <w:pPr>
        <w:pStyle w:val="ListParagraph"/>
        <w:numPr>
          <w:ilvl w:val="0"/>
          <w:numId w:val="2"/>
        </w:numPr>
        <w:tabs>
          <w:tab w:val="left" w:pos="828"/>
        </w:tabs>
        <w:rPr>
          <w:sz w:val="24"/>
        </w:rPr>
      </w:pPr>
      <w:r>
        <w:rPr>
          <w:sz w:val="24"/>
        </w:rPr>
        <w:t>The</w:t>
      </w:r>
      <w:r>
        <w:rPr>
          <w:spacing w:val="-7"/>
          <w:sz w:val="24"/>
        </w:rPr>
        <w:t xml:space="preserve"> </w:t>
      </w:r>
      <w:r>
        <w:rPr>
          <w:sz w:val="24"/>
        </w:rPr>
        <w:t>day</w:t>
      </w:r>
      <w:r>
        <w:rPr>
          <w:spacing w:val="-8"/>
          <w:sz w:val="24"/>
        </w:rPr>
        <w:t xml:space="preserve"> </w:t>
      </w:r>
      <w:r>
        <w:rPr>
          <w:sz w:val="24"/>
        </w:rPr>
        <w:t>after</w:t>
      </w:r>
      <w:r>
        <w:rPr>
          <w:spacing w:val="-9"/>
          <w:sz w:val="24"/>
        </w:rPr>
        <w:t xml:space="preserve"> </w:t>
      </w:r>
      <w:r>
        <w:rPr>
          <w:sz w:val="24"/>
        </w:rPr>
        <w:t>the</w:t>
      </w:r>
      <w:r>
        <w:rPr>
          <w:spacing w:val="-7"/>
          <w:sz w:val="24"/>
        </w:rPr>
        <w:t xml:space="preserve"> </w:t>
      </w:r>
      <w:r>
        <w:rPr>
          <w:sz w:val="24"/>
        </w:rPr>
        <w:t>postmark</w:t>
      </w:r>
      <w:r>
        <w:rPr>
          <w:spacing w:val="-8"/>
          <w:sz w:val="24"/>
        </w:rPr>
        <w:t xml:space="preserve"> </w:t>
      </w:r>
      <w:r>
        <w:rPr>
          <w:sz w:val="24"/>
        </w:rPr>
        <w:t>date</w:t>
      </w:r>
      <w:r>
        <w:rPr>
          <w:spacing w:val="-7"/>
          <w:sz w:val="24"/>
        </w:rPr>
        <w:t xml:space="preserve"> </w:t>
      </w:r>
      <w:r>
        <w:rPr>
          <w:sz w:val="24"/>
        </w:rPr>
        <w:t>of</w:t>
      </w:r>
      <w:r>
        <w:rPr>
          <w:spacing w:val="-5"/>
          <w:sz w:val="24"/>
        </w:rPr>
        <w:t xml:space="preserve"> </w:t>
      </w:r>
      <w:r>
        <w:rPr>
          <w:sz w:val="24"/>
        </w:rPr>
        <w:t>this</w:t>
      </w:r>
      <w:r>
        <w:rPr>
          <w:spacing w:val="-8"/>
          <w:sz w:val="24"/>
        </w:rPr>
        <w:t xml:space="preserve"> </w:t>
      </w:r>
      <w:r>
        <w:rPr>
          <w:sz w:val="24"/>
        </w:rPr>
        <w:t>mental</w:t>
      </w:r>
      <w:r>
        <w:rPr>
          <w:spacing w:val="-6"/>
          <w:sz w:val="24"/>
        </w:rPr>
        <w:t xml:space="preserve"> </w:t>
      </w:r>
      <w:r>
        <w:rPr>
          <w:sz w:val="24"/>
        </w:rPr>
        <w:t>health</w:t>
      </w:r>
      <w:r>
        <w:rPr>
          <w:spacing w:val="-5"/>
          <w:sz w:val="24"/>
        </w:rPr>
        <w:t xml:space="preserve"> </w:t>
      </w:r>
      <w:r>
        <w:rPr>
          <w:sz w:val="24"/>
        </w:rPr>
        <w:t>plan’s</w:t>
      </w:r>
      <w:r>
        <w:rPr>
          <w:spacing w:val="-8"/>
          <w:sz w:val="24"/>
        </w:rPr>
        <w:t xml:space="preserve"> </w:t>
      </w:r>
      <w:r>
        <w:rPr>
          <w:sz w:val="24"/>
        </w:rPr>
        <w:t>appeal</w:t>
      </w:r>
      <w:r>
        <w:rPr>
          <w:spacing w:val="-9"/>
          <w:sz w:val="24"/>
        </w:rPr>
        <w:t xml:space="preserve"> </w:t>
      </w:r>
      <w:r>
        <w:rPr>
          <w:sz w:val="24"/>
        </w:rPr>
        <w:t>decision</w:t>
      </w:r>
      <w:r>
        <w:rPr>
          <w:spacing w:val="-7"/>
          <w:sz w:val="24"/>
        </w:rPr>
        <w:t xml:space="preserve"> </w:t>
      </w:r>
      <w:r>
        <w:rPr>
          <w:sz w:val="24"/>
        </w:rPr>
        <w:t>notice.</w:t>
      </w:r>
    </w:p>
    <w:p w14:paraId="53051281" w14:textId="77777777" w:rsidR="00C57174" w:rsidRDefault="007164BA">
      <w:pPr>
        <w:pStyle w:val="ListParagraph"/>
        <w:numPr>
          <w:ilvl w:val="0"/>
          <w:numId w:val="2"/>
        </w:numPr>
        <w:tabs>
          <w:tab w:val="left" w:pos="828"/>
        </w:tabs>
        <w:spacing w:before="12"/>
        <w:ind w:right="104"/>
        <w:rPr>
          <w:sz w:val="24"/>
        </w:rPr>
      </w:pPr>
      <w:r>
        <w:rPr>
          <w:sz w:val="24"/>
        </w:rPr>
        <w:t>You</w:t>
      </w:r>
      <w:r>
        <w:rPr>
          <w:spacing w:val="-10"/>
          <w:sz w:val="24"/>
        </w:rPr>
        <w:t xml:space="preserve"> </w:t>
      </w:r>
      <w:r>
        <w:rPr>
          <w:sz w:val="24"/>
        </w:rPr>
        <w:t>must</w:t>
      </w:r>
      <w:r>
        <w:rPr>
          <w:spacing w:val="-8"/>
          <w:sz w:val="24"/>
        </w:rPr>
        <w:t xml:space="preserve"> </w:t>
      </w:r>
      <w:r>
        <w:rPr>
          <w:sz w:val="24"/>
        </w:rPr>
        <w:t>exhaust</w:t>
      </w:r>
      <w:r>
        <w:rPr>
          <w:spacing w:val="-8"/>
          <w:sz w:val="24"/>
        </w:rPr>
        <w:t xml:space="preserve"> </w:t>
      </w:r>
      <w:r>
        <w:rPr>
          <w:sz w:val="24"/>
        </w:rPr>
        <w:t>the</w:t>
      </w:r>
      <w:r>
        <w:rPr>
          <w:spacing w:val="-10"/>
          <w:sz w:val="24"/>
        </w:rPr>
        <w:t xml:space="preserve"> </w:t>
      </w:r>
      <w:r>
        <w:rPr>
          <w:sz w:val="24"/>
        </w:rPr>
        <w:t>mental</w:t>
      </w:r>
      <w:r>
        <w:rPr>
          <w:spacing w:val="-11"/>
          <w:sz w:val="24"/>
        </w:rPr>
        <w:t xml:space="preserve"> </w:t>
      </w:r>
      <w:r>
        <w:rPr>
          <w:sz w:val="24"/>
        </w:rPr>
        <w:t>health</w:t>
      </w:r>
      <w:r>
        <w:rPr>
          <w:spacing w:val="-8"/>
          <w:sz w:val="24"/>
        </w:rPr>
        <w:t xml:space="preserve"> </w:t>
      </w:r>
      <w:r>
        <w:rPr>
          <w:sz w:val="24"/>
        </w:rPr>
        <w:t>plan’s</w:t>
      </w:r>
      <w:r>
        <w:rPr>
          <w:spacing w:val="-8"/>
          <w:sz w:val="24"/>
        </w:rPr>
        <w:t xml:space="preserve"> </w:t>
      </w:r>
      <w:r>
        <w:rPr>
          <w:sz w:val="24"/>
        </w:rPr>
        <w:t>problem</w:t>
      </w:r>
      <w:r>
        <w:rPr>
          <w:spacing w:val="-5"/>
          <w:sz w:val="24"/>
        </w:rPr>
        <w:t xml:space="preserve"> </w:t>
      </w:r>
      <w:r>
        <w:rPr>
          <w:sz w:val="24"/>
        </w:rPr>
        <w:t>resolution</w:t>
      </w:r>
      <w:r>
        <w:rPr>
          <w:spacing w:val="-8"/>
          <w:sz w:val="24"/>
        </w:rPr>
        <w:t xml:space="preserve"> </w:t>
      </w:r>
      <w:r>
        <w:rPr>
          <w:sz w:val="24"/>
        </w:rPr>
        <w:t>process</w:t>
      </w:r>
      <w:r>
        <w:rPr>
          <w:spacing w:val="-8"/>
          <w:sz w:val="24"/>
        </w:rPr>
        <w:t xml:space="preserve"> </w:t>
      </w:r>
      <w:r>
        <w:rPr>
          <w:sz w:val="24"/>
        </w:rPr>
        <w:t>prior</w:t>
      </w:r>
      <w:r>
        <w:rPr>
          <w:spacing w:val="-11"/>
          <w:sz w:val="24"/>
        </w:rPr>
        <w:t xml:space="preserve"> </w:t>
      </w:r>
      <w:r>
        <w:rPr>
          <w:sz w:val="24"/>
        </w:rPr>
        <w:t>to</w:t>
      </w:r>
      <w:r>
        <w:rPr>
          <w:spacing w:val="-8"/>
          <w:sz w:val="24"/>
        </w:rPr>
        <w:t xml:space="preserve"> </w:t>
      </w:r>
      <w:r>
        <w:rPr>
          <w:sz w:val="24"/>
        </w:rPr>
        <w:t>filing</w:t>
      </w:r>
      <w:r>
        <w:rPr>
          <w:spacing w:val="-12"/>
          <w:sz w:val="24"/>
        </w:rPr>
        <w:t xml:space="preserve"> </w:t>
      </w:r>
      <w:r>
        <w:rPr>
          <w:sz w:val="24"/>
        </w:rPr>
        <w:t>for</w:t>
      </w:r>
      <w:r>
        <w:rPr>
          <w:spacing w:val="-11"/>
          <w:sz w:val="24"/>
        </w:rPr>
        <w:t xml:space="preserve"> </w:t>
      </w:r>
      <w:r>
        <w:rPr>
          <w:sz w:val="24"/>
        </w:rPr>
        <w:t>a</w:t>
      </w:r>
      <w:r>
        <w:rPr>
          <w:spacing w:val="-8"/>
          <w:sz w:val="24"/>
        </w:rPr>
        <w:t xml:space="preserve"> </w:t>
      </w:r>
      <w:r>
        <w:rPr>
          <w:sz w:val="24"/>
        </w:rPr>
        <w:t>State Fair</w:t>
      </w:r>
      <w:r>
        <w:rPr>
          <w:spacing w:val="-17"/>
          <w:sz w:val="24"/>
        </w:rPr>
        <w:t xml:space="preserve"> </w:t>
      </w:r>
      <w:r>
        <w:rPr>
          <w:sz w:val="24"/>
        </w:rPr>
        <w:t>Hearing.</w:t>
      </w:r>
    </w:p>
    <w:p w14:paraId="04A3D050" w14:textId="77777777" w:rsidR="00C57174" w:rsidRDefault="00C57174">
      <w:pPr>
        <w:pStyle w:val="BodyText"/>
        <w:rPr>
          <w:sz w:val="26"/>
        </w:rPr>
      </w:pPr>
    </w:p>
    <w:p w14:paraId="1B7B3155" w14:textId="77777777" w:rsidR="00C57174" w:rsidRDefault="00C57174">
      <w:pPr>
        <w:pStyle w:val="BodyText"/>
        <w:rPr>
          <w:sz w:val="23"/>
        </w:rPr>
      </w:pPr>
    </w:p>
    <w:p w14:paraId="60203A0E" w14:textId="77777777" w:rsidR="00C57174" w:rsidRDefault="007164BA">
      <w:pPr>
        <w:pStyle w:val="Heading1"/>
      </w:pPr>
      <w:bookmarkStart w:id="0" w:name="Expedited_State_Hearings"/>
      <w:bookmarkEnd w:id="0"/>
      <w:r>
        <w:t>Expedited State Hearings</w:t>
      </w:r>
    </w:p>
    <w:p w14:paraId="4F60236C" w14:textId="77777777" w:rsidR="00C57174" w:rsidRDefault="00C57174">
      <w:pPr>
        <w:pStyle w:val="BodyText"/>
        <w:spacing w:before="9"/>
        <w:rPr>
          <w:b/>
          <w:sz w:val="20"/>
        </w:rPr>
      </w:pPr>
    </w:p>
    <w:p w14:paraId="363BB523" w14:textId="77777777" w:rsidR="00C57174" w:rsidRDefault="007164BA">
      <w:pPr>
        <w:pStyle w:val="BodyText"/>
        <w:ind w:left="108" w:right="139"/>
      </w:pPr>
      <w:r>
        <w:t>It may take approximately 90 days from the date of your request to receive a hearing decision</w:t>
      </w:r>
      <w:r>
        <w:t>.  If you believe this timing will cause serious problems with your mental health, including problems with your ability to gain, maintain or regain important life functions, you may request an expedited state hearing.</w:t>
      </w:r>
    </w:p>
    <w:p w14:paraId="2BA0BD75" w14:textId="77777777" w:rsidR="00C57174" w:rsidRDefault="00C57174">
      <w:pPr>
        <w:pStyle w:val="BodyText"/>
        <w:spacing w:before="10"/>
        <w:rPr>
          <w:sz w:val="23"/>
        </w:rPr>
      </w:pPr>
    </w:p>
    <w:p w14:paraId="5090FEC1" w14:textId="77777777" w:rsidR="00C57174" w:rsidRDefault="007164BA">
      <w:pPr>
        <w:pStyle w:val="Heading1"/>
        <w:spacing w:before="1"/>
      </w:pPr>
      <w:bookmarkStart w:id="1" w:name="To_request_an_expedited_hearing,_please_"/>
      <w:bookmarkEnd w:id="1"/>
      <w:r>
        <w:t>To request an expedited hearing, plea</w:t>
      </w:r>
      <w:r>
        <w:t>se check the 1st check box in the How to Ask</w:t>
      </w:r>
    </w:p>
    <w:p w14:paraId="658A165E" w14:textId="77777777" w:rsidR="00C57174" w:rsidRDefault="007164BA">
      <w:pPr>
        <w:ind w:left="108" w:right="356"/>
        <w:rPr>
          <w:b/>
          <w:sz w:val="24"/>
        </w:rPr>
      </w:pPr>
      <w:r>
        <w:rPr>
          <w:b/>
          <w:sz w:val="24"/>
        </w:rPr>
        <w:t>For a State Hearing section under HEARING REQUEST and include the reason why you are requesting an expedited hearing.</w:t>
      </w:r>
    </w:p>
    <w:p w14:paraId="7D88EF55" w14:textId="77777777" w:rsidR="00C57174" w:rsidRDefault="007164BA">
      <w:pPr>
        <w:pStyle w:val="BodyText"/>
        <w:spacing w:before="199"/>
        <w:ind w:left="108" w:right="1046"/>
      </w:pPr>
      <w:r>
        <w:t>If your expedited hearing request is approved, a hearing decision will be issued within three working days of the date your request is received by the State Hearings Division.</w:t>
      </w:r>
    </w:p>
    <w:p w14:paraId="09529242" w14:textId="77777777" w:rsidR="00C57174" w:rsidRDefault="00C57174">
      <w:pPr>
        <w:pStyle w:val="BodyText"/>
        <w:spacing w:before="11"/>
        <w:rPr>
          <w:sz w:val="23"/>
        </w:rPr>
      </w:pPr>
    </w:p>
    <w:p w14:paraId="3FC1A38D" w14:textId="77777777" w:rsidR="00C57174" w:rsidRDefault="007164BA">
      <w:pPr>
        <w:pStyle w:val="Heading1"/>
      </w:pPr>
      <w:bookmarkStart w:id="2" w:name="To_Keep_Your_Same_Services_While_You_Wai"/>
      <w:bookmarkEnd w:id="2"/>
      <w:r>
        <w:t>To Keep Your Same Services While You Wait for A Hearing</w:t>
      </w:r>
    </w:p>
    <w:p w14:paraId="02AC2D32" w14:textId="77777777" w:rsidR="00C57174" w:rsidRDefault="00C57174">
      <w:pPr>
        <w:pStyle w:val="BodyText"/>
        <w:spacing w:before="9"/>
        <w:rPr>
          <w:b/>
          <w:sz w:val="20"/>
        </w:rPr>
      </w:pPr>
    </w:p>
    <w:p w14:paraId="224E89E5" w14:textId="77777777" w:rsidR="00C57174" w:rsidRDefault="007164BA">
      <w:pPr>
        <w:pStyle w:val="ListParagraph"/>
        <w:numPr>
          <w:ilvl w:val="0"/>
          <w:numId w:val="1"/>
        </w:numPr>
        <w:tabs>
          <w:tab w:val="left" w:pos="828"/>
        </w:tabs>
        <w:ind w:right="750"/>
        <w:jc w:val="both"/>
        <w:rPr>
          <w:sz w:val="20"/>
        </w:rPr>
      </w:pPr>
      <w:r>
        <w:rPr>
          <w:sz w:val="24"/>
        </w:rPr>
        <w:t>You</w:t>
      </w:r>
      <w:r>
        <w:rPr>
          <w:spacing w:val="-2"/>
          <w:sz w:val="24"/>
        </w:rPr>
        <w:t xml:space="preserve"> </w:t>
      </w:r>
      <w:r>
        <w:rPr>
          <w:sz w:val="24"/>
        </w:rPr>
        <w:t>must</w:t>
      </w:r>
      <w:r>
        <w:rPr>
          <w:spacing w:val="-5"/>
          <w:sz w:val="24"/>
        </w:rPr>
        <w:t xml:space="preserve"> </w:t>
      </w:r>
      <w:r>
        <w:rPr>
          <w:sz w:val="24"/>
        </w:rPr>
        <w:t>ask</w:t>
      </w:r>
      <w:r>
        <w:rPr>
          <w:spacing w:val="-8"/>
          <w:sz w:val="24"/>
        </w:rPr>
        <w:t xml:space="preserve"> </w:t>
      </w:r>
      <w:r>
        <w:rPr>
          <w:sz w:val="24"/>
        </w:rPr>
        <w:t>for</w:t>
      </w:r>
      <w:r>
        <w:rPr>
          <w:spacing w:val="-6"/>
          <w:sz w:val="24"/>
        </w:rPr>
        <w:t xml:space="preserve"> </w:t>
      </w:r>
      <w:r>
        <w:rPr>
          <w:sz w:val="24"/>
        </w:rPr>
        <w:t>a</w:t>
      </w:r>
      <w:r>
        <w:rPr>
          <w:spacing w:val="-7"/>
          <w:sz w:val="24"/>
        </w:rPr>
        <w:t xml:space="preserve"> </w:t>
      </w:r>
      <w:r>
        <w:rPr>
          <w:sz w:val="24"/>
        </w:rPr>
        <w:t>hearing</w:t>
      </w:r>
      <w:r>
        <w:rPr>
          <w:spacing w:val="-7"/>
          <w:sz w:val="24"/>
        </w:rPr>
        <w:t xml:space="preserve"> </w:t>
      </w:r>
      <w:r>
        <w:rPr>
          <w:sz w:val="24"/>
        </w:rPr>
        <w:t>within</w:t>
      </w:r>
      <w:r>
        <w:rPr>
          <w:spacing w:val="-2"/>
          <w:sz w:val="24"/>
        </w:rPr>
        <w:t xml:space="preserve"> </w:t>
      </w:r>
      <w:r>
        <w:rPr>
          <w:sz w:val="24"/>
        </w:rPr>
        <w:t>10</w:t>
      </w:r>
      <w:r>
        <w:rPr>
          <w:spacing w:val="-7"/>
          <w:sz w:val="24"/>
        </w:rPr>
        <w:t xml:space="preserve"> </w:t>
      </w:r>
      <w:r>
        <w:rPr>
          <w:sz w:val="24"/>
        </w:rPr>
        <w:t>days</w:t>
      </w:r>
      <w:r>
        <w:rPr>
          <w:spacing w:val="-5"/>
          <w:sz w:val="24"/>
        </w:rPr>
        <w:t xml:space="preserve"> </w:t>
      </w:r>
      <w:r>
        <w:rPr>
          <w:sz w:val="24"/>
        </w:rPr>
        <w:t>from</w:t>
      </w:r>
      <w:r>
        <w:rPr>
          <w:spacing w:val="-4"/>
          <w:sz w:val="24"/>
        </w:rPr>
        <w:t xml:space="preserve"> </w:t>
      </w:r>
      <w:r>
        <w:rPr>
          <w:sz w:val="24"/>
        </w:rPr>
        <w:t>the</w:t>
      </w:r>
      <w:r>
        <w:rPr>
          <w:spacing w:val="-7"/>
          <w:sz w:val="24"/>
        </w:rPr>
        <w:t xml:space="preserve"> </w:t>
      </w:r>
      <w:r>
        <w:rPr>
          <w:sz w:val="24"/>
        </w:rPr>
        <w:t>date</w:t>
      </w:r>
      <w:r>
        <w:rPr>
          <w:spacing w:val="-4"/>
          <w:sz w:val="24"/>
        </w:rPr>
        <w:t xml:space="preserve"> </w:t>
      </w:r>
      <w:r>
        <w:rPr>
          <w:sz w:val="24"/>
        </w:rPr>
        <w:t>the</w:t>
      </w:r>
      <w:r>
        <w:rPr>
          <w:spacing w:val="-4"/>
          <w:sz w:val="24"/>
        </w:rPr>
        <w:t xml:space="preserve"> </w:t>
      </w:r>
      <w:r>
        <w:rPr>
          <w:sz w:val="24"/>
        </w:rPr>
        <w:t>mental</w:t>
      </w:r>
      <w:r>
        <w:rPr>
          <w:spacing w:val="-8"/>
          <w:sz w:val="24"/>
        </w:rPr>
        <w:t xml:space="preserve"> </w:t>
      </w:r>
      <w:r>
        <w:rPr>
          <w:sz w:val="24"/>
        </w:rPr>
        <w:t>health</w:t>
      </w:r>
      <w:r>
        <w:rPr>
          <w:spacing w:val="-4"/>
          <w:sz w:val="24"/>
        </w:rPr>
        <w:t xml:space="preserve"> </w:t>
      </w:r>
      <w:r>
        <w:rPr>
          <w:sz w:val="24"/>
        </w:rPr>
        <w:t>plan’s</w:t>
      </w:r>
      <w:r>
        <w:rPr>
          <w:spacing w:val="-8"/>
          <w:sz w:val="24"/>
        </w:rPr>
        <w:t xml:space="preserve"> </w:t>
      </w:r>
      <w:r>
        <w:rPr>
          <w:sz w:val="24"/>
        </w:rPr>
        <w:t>appeal decision notice was mailed or personally given to you or before the effective date of the change in services, whichever is</w:t>
      </w:r>
      <w:r>
        <w:rPr>
          <w:spacing w:val="-34"/>
          <w:sz w:val="24"/>
        </w:rPr>
        <w:t xml:space="preserve"> </w:t>
      </w:r>
      <w:r>
        <w:rPr>
          <w:sz w:val="24"/>
        </w:rPr>
        <w:t>later.</w:t>
      </w:r>
    </w:p>
    <w:p w14:paraId="3A0CC88C" w14:textId="77777777" w:rsidR="00C57174" w:rsidRDefault="00C57174">
      <w:pPr>
        <w:pStyle w:val="BodyText"/>
        <w:spacing w:before="10"/>
        <w:rPr>
          <w:sz w:val="23"/>
        </w:rPr>
      </w:pPr>
    </w:p>
    <w:p w14:paraId="17766FBD" w14:textId="77777777" w:rsidR="00C57174" w:rsidRDefault="007164BA">
      <w:pPr>
        <w:pStyle w:val="ListParagraph"/>
        <w:numPr>
          <w:ilvl w:val="0"/>
          <w:numId w:val="1"/>
        </w:numPr>
        <w:tabs>
          <w:tab w:val="left" w:pos="825"/>
          <w:tab w:val="left" w:pos="826"/>
        </w:tabs>
        <w:spacing w:before="1"/>
        <w:ind w:left="825" w:right="240"/>
        <w:rPr>
          <w:sz w:val="21"/>
        </w:rPr>
      </w:pPr>
      <w:r>
        <w:rPr>
          <w:sz w:val="24"/>
        </w:rPr>
        <w:t>Your</w:t>
      </w:r>
      <w:r>
        <w:rPr>
          <w:spacing w:val="-9"/>
          <w:sz w:val="24"/>
        </w:rPr>
        <w:t xml:space="preserve"> </w:t>
      </w:r>
      <w:r>
        <w:rPr>
          <w:sz w:val="24"/>
        </w:rPr>
        <w:t>Medi-Cal</w:t>
      </w:r>
      <w:r>
        <w:rPr>
          <w:spacing w:val="-11"/>
          <w:sz w:val="24"/>
        </w:rPr>
        <w:t xml:space="preserve"> </w:t>
      </w:r>
      <w:r>
        <w:rPr>
          <w:sz w:val="24"/>
        </w:rPr>
        <w:t>mental</w:t>
      </w:r>
      <w:r>
        <w:rPr>
          <w:spacing w:val="-11"/>
          <w:sz w:val="24"/>
        </w:rPr>
        <w:t xml:space="preserve"> </w:t>
      </w:r>
      <w:r>
        <w:rPr>
          <w:sz w:val="24"/>
        </w:rPr>
        <w:t>health</w:t>
      </w:r>
      <w:r>
        <w:rPr>
          <w:spacing w:val="-7"/>
          <w:sz w:val="24"/>
        </w:rPr>
        <w:t xml:space="preserve"> </w:t>
      </w:r>
      <w:r>
        <w:rPr>
          <w:sz w:val="24"/>
        </w:rPr>
        <w:t>services</w:t>
      </w:r>
      <w:r>
        <w:rPr>
          <w:spacing w:val="-8"/>
          <w:sz w:val="24"/>
        </w:rPr>
        <w:t xml:space="preserve"> </w:t>
      </w:r>
      <w:r>
        <w:rPr>
          <w:sz w:val="24"/>
        </w:rPr>
        <w:t>will</w:t>
      </w:r>
      <w:r>
        <w:rPr>
          <w:spacing w:val="-9"/>
          <w:sz w:val="24"/>
        </w:rPr>
        <w:t xml:space="preserve"> </w:t>
      </w:r>
      <w:r>
        <w:rPr>
          <w:sz w:val="24"/>
        </w:rPr>
        <w:t>stay</w:t>
      </w:r>
      <w:r>
        <w:rPr>
          <w:spacing w:val="-8"/>
          <w:sz w:val="24"/>
        </w:rPr>
        <w:t xml:space="preserve"> </w:t>
      </w:r>
      <w:r>
        <w:rPr>
          <w:sz w:val="24"/>
        </w:rPr>
        <w:t>the</w:t>
      </w:r>
      <w:r>
        <w:rPr>
          <w:spacing w:val="-7"/>
          <w:sz w:val="24"/>
        </w:rPr>
        <w:t xml:space="preserve"> </w:t>
      </w:r>
      <w:r>
        <w:rPr>
          <w:sz w:val="24"/>
        </w:rPr>
        <w:t>same</w:t>
      </w:r>
      <w:r>
        <w:rPr>
          <w:spacing w:val="-7"/>
          <w:sz w:val="24"/>
        </w:rPr>
        <w:t xml:space="preserve"> </w:t>
      </w:r>
      <w:r>
        <w:rPr>
          <w:sz w:val="24"/>
        </w:rPr>
        <w:t>until</w:t>
      </w:r>
      <w:r>
        <w:rPr>
          <w:spacing w:val="-9"/>
          <w:sz w:val="24"/>
        </w:rPr>
        <w:t xml:space="preserve"> </w:t>
      </w:r>
      <w:r>
        <w:rPr>
          <w:sz w:val="24"/>
        </w:rPr>
        <w:t>a</w:t>
      </w:r>
      <w:r>
        <w:rPr>
          <w:spacing w:val="-10"/>
          <w:sz w:val="24"/>
        </w:rPr>
        <w:t xml:space="preserve"> </w:t>
      </w:r>
      <w:r>
        <w:rPr>
          <w:sz w:val="24"/>
        </w:rPr>
        <w:t>final</w:t>
      </w:r>
      <w:r>
        <w:rPr>
          <w:spacing w:val="-9"/>
          <w:sz w:val="24"/>
        </w:rPr>
        <w:t xml:space="preserve"> </w:t>
      </w:r>
      <w:r>
        <w:rPr>
          <w:sz w:val="24"/>
        </w:rPr>
        <w:t>hearing</w:t>
      </w:r>
      <w:r>
        <w:rPr>
          <w:spacing w:val="-10"/>
          <w:sz w:val="24"/>
        </w:rPr>
        <w:t xml:space="preserve"> </w:t>
      </w:r>
      <w:r>
        <w:rPr>
          <w:sz w:val="24"/>
        </w:rPr>
        <w:t>decision</w:t>
      </w:r>
      <w:r>
        <w:rPr>
          <w:spacing w:val="-7"/>
          <w:sz w:val="24"/>
        </w:rPr>
        <w:t xml:space="preserve"> </w:t>
      </w:r>
      <w:r>
        <w:rPr>
          <w:sz w:val="24"/>
        </w:rPr>
        <w:t>is</w:t>
      </w:r>
      <w:r>
        <w:rPr>
          <w:spacing w:val="-8"/>
          <w:sz w:val="24"/>
        </w:rPr>
        <w:t xml:space="preserve"> </w:t>
      </w:r>
      <w:r>
        <w:rPr>
          <w:sz w:val="24"/>
        </w:rPr>
        <w:t>made which is adverse to you, you withdraw your request for a hearing, or the time period or service limits for your current services expire, whichever happens</w:t>
      </w:r>
      <w:r>
        <w:rPr>
          <w:spacing w:val="-45"/>
          <w:sz w:val="24"/>
        </w:rPr>
        <w:t xml:space="preserve"> </w:t>
      </w:r>
      <w:r>
        <w:rPr>
          <w:sz w:val="24"/>
        </w:rPr>
        <w:t>first.</w:t>
      </w:r>
    </w:p>
    <w:p w14:paraId="35A96713" w14:textId="77777777" w:rsidR="00C57174" w:rsidRDefault="00C57174">
      <w:pPr>
        <w:pStyle w:val="BodyText"/>
      </w:pPr>
    </w:p>
    <w:p w14:paraId="3EE40D55" w14:textId="77777777" w:rsidR="00C57174" w:rsidRDefault="007164BA">
      <w:pPr>
        <w:pStyle w:val="Heading1"/>
        <w:ind w:left="107"/>
      </w:pPr>
      <w:bookmarkStart w:id="3" w:name="State_Regulations_Available"/>
      <w:bookmarkEnd w:id="3"/>
      <w:r>
        <w:t>State Regulations Available</w:t>
      </w:r>
    </w:p>
    <w:p w14:paraId="4DE05004" w14:textId="77777777" w:rsidR="00C57174" w:rsidRDefault="00C57174">
      <w:pPr>
        <w:pStyle w:val="BodyText"/>
        <w:spacing w:before="9"/>
        <w:rPr>
          <w:b/>
          <w:sz w:val="20"/>
        </w:rPr>
      </w:pPr>
    </w:p>
    <w:p w14:paraId="316A9700" w14:textId="77777777" w:rsidR="00C57174" w:rsidRDefault="007164BA">
      <w:pPr>
        <w:pStyle w:val="BodyText"/>
        <w:spacing w:before="1" w:line="276" w:lineRule="auto"/>
        <w:ind w:left="107"/>
      </w:pPr>
      <w:r>
        <w:t>State</w:t>
      </w:r>
      <w:r>
        <w:rPr>
          <w:spacing w:val="-9"/>
        </w:rPr>
        <w:t xml:space="preserve"> </w:t>
      </w:r>
      <w:r>
        <w:t>regulations,</w:t>
      </w:r>
      <w:r>
        <w:rPr>
          <w:spacing w:val="-10"/>
        </w:rPr>
        <w:t xml:space="preserve"> </w:t>
      </w:r>
      <w:r>
        <w:t>including</w:t>
      </w:r>
      <w:r>
        <w:rPr>
          <w:spacing w:val="-12"/>
        </w:rPr>
        <w:t xml:space="preserve"> </w:t>
      </w:r>
      <w:r>
        <w:t>those</w:t>
      </w:r>
      <w:r>
        <w:rPr>
          <w:spacing w:val="-9"/>
        </w:rPr>
        <w:t xml:space="preserve"> </w:t>
      </w:r>
      <w:r>
        <w:t>covering</w:t>
      </w:r>
      <w:r>
        <w:rPr>
          <w:spacing w:val="-12"/>
        </w:rPr>
        <w:t xml:space="preserve"> </w:t>
      </w:r>
      <w:r>
        <w:t>state</w:t>
      </w:r>
      <w:r>
        <w:rPr>
          <w:spacing w:val="-9"/>
        </w:rPr>
        <w:t xml:space="preserve"> </w:t>
      </w:r>
      <w:r>
        <w:t>hearings,</w:t>
      </w:r>
      <w:r>
        <w:rPr>
          <w:spacing w:val="-10"/>
        </w:rPr>
        <w:t xml:space="preserve"> </w:t>
      </w:r>
      <w:r>
        <w:t>are</w:t>
      </w:r>
      <w:r>
        <w:rPr>
          <w:spacing w:val="-12"/>
        </w:rPr>
        <w:t xml:space="preserve"> </w:t>
      </w:r>
      <w:r>
        <w:t>available</w:t>
      </w:r>
      <w:r>
        <w:rPr>
          <w:spacing w:val="-9"/>
        </w:rPr>
        <w:t xml:space="preserve"> </w:t>
      </w:r>
      <w:r>
        <w:t>at</w:t>
      </w:r>
      <w:r>
        <w:rPr>
          <w:spacing w:val="-8"/>
        </w:rPr>
        <w:t xml:space="preserve"> </w:t>
      </w:r>
      <w:r>
        <w:t>your</w:t>
      </w:r>
      <w:r>
        <w:rPr>
          <w:spacing w:val="-9"/>
        </w:rPr>
        <w:t xml:space="preserve"> </w:t>
      </w:r>
      <w:r>
        <w:t>local</w:t>
      </w:r>
      <w:r>
        <w:rPr>
          <w:spacing w:val="-11"/>
        </w:rPr>
        <w:t xml:space="preserve"> </w:t>
      </w:r>
      <w:r>
        <w:t>county</w:t>
      </w:r>
      <w:r>
        <w:rPr>
          <w:spacing w:val="-13"/>
        </w:rPr>
        <w:t xml:space="preserve"> </w:t>
      </w:r>
      <w:r>
        <w:t>welfare office.</w:t>
      </w:r>
    </w:p>
    <w:p w14:paraId="612FA3E7" w14:textId="77777777" w:rsidR="00C57174" w:rsidRDefault="00C57174">
      <w:pPr>
        <w:spacing w:line="276" w:lineRule="auto"/>
        <w:sectPr w:rsidR="00C57174">
          <w:type w:val="continuous"/>
          <w:pgSz w:w="12240" w:h="15840"/>
          <w:pgMar w:top="1500" w:right="660" w:bottom="280" w:left="720" w:header="720" w:footer="720" w:gutter="0"/>
          <w:cols w:space="720"/>
        </w:sectPr>
      </w:pPr>
    </w:p>
    <w:p w14:paraId="7BAFCB00" w14:textId="77777777" w:rsidR="00C57174" w:rsidRDefault="007164BA">
      <w:pPr>
        <w:pStyle w:val="Heading1"/>
        <w:spacing w:before="80"/>
        <w:ind w:left="247"/>
      </w:pPr>
      <w:bookmarkStart w:id="4" w:name="To_Get_Help"/>
      <w:bookmarkEnd w:id="4"/>
      <w:r>
        <w:lastRenderedPageBreak/>
        <w:t>To Get Help</w:t>
      </w:r>
    </w:p>
    <w:p w14:paraId="220BC965" w14:textId="77777777" w:rsidR="00C57174" w:rsidRDefault="00C57174">
      <w:pPr>
        <w:pStyle w:val="BodyText"/>
        <w:spacing w:before="9"/>
        <w:rPr>
          <w:b/>
          <w:sz w:val="20"/>
        </w:rPr>
      </w:pPr>
    </w:p>
    <w:p w14:paraId="3939EE0D" w14:textId="77777777" w:rsidR="00C57174" w:rsidRDefault="007164BA">
      <w:pPr>
        <w:pStyle w:val="BodyText"/>
        <w:ind w:left="248" w:right="579"/>
      </w:pPr>
      <w:r>
        <w:t>You may get free legal help at your local legal aid office or other groups. You can ask about your hearing rights or free lega</w:t>
      </w:r>
      <w:r>
        <w:t>l aid from the Public Inquiry and Response Unit:</w:t>
      </w:r>
    </w:p>
    <w:p w14:paraId="7E6E31B3" w14:textId="77777777" w:rsidR="00C57174" w:rsidRDefault="00C57174">
      <w:pPr>
        <w:pStyle w:val="BodyText"/>
        <w:rPr>
          <w:sz w:val="21"/>
        </w:rPr>
      </w:pPr>
    </w:p>
    <w:p w14:paraId="64759D15" w14:textId="77777777" w:rsidR="00C57174" w:rsidRDefault="007164BA">
      <w:pPr>
        <w:pStyle w:val="BodyText"/>
        <w:tabs>
          <w:tab w:val="left" w:pos="2045"/>
        </w:tabs>
        <w:spacing w:line="275" w:lineRule="exact"/>
        <w:ind w:left="500"/>
      </w:pPr>
      <w:r>
        <w:t>Call</w:t>
      </w:r>
      <w:r>
        <w:rPr>
          <w:spacing w:val="-6"/>
        </w:rPr>
        <w:t xml:space="preserve"> </w:t>
      </w:r>
      <w:r>
        <w:t>toll</w:t>
      </w:r>
      <w:r>
        <w:rPr>
          <w:spacing w:val="-8"/>
        </w:rPr>
        <w:t xml:space="preserve"> </w:t>
      </w:r>
      <w:r>
        <w:t>free:</w:t>
      </w:r>
      <w:r>
        <w:tab/>
        <w:t>1-800-952-5253</w:t>
      </w:r>
    </w:p>
    <w:p w14:paraId="0F180E9E" w14:textId="77777777" w:rsidR="00C57174" w:rsidRDefault="007164BA">
      <w:pPr>
        <w:pStyle w:val="BodyText"/>
        <w:tabs>
          <w:tab w:val="left" w:pos="4459"/>
        </w:tabs>
        <w:spacing w:line="275" w:lineRule="exact"/>
        <w:ind w:left="500"/>
      </w:pPr>
      <w:r>
        <w:t>If you are deaf and use</w:t>
      </w:r>
      <w:r>
        <w:rPr>
          <w:spacing w:val="-26"/>
        </w:rPr>
        <w:t xml:space="preserve"> </w:t>
      </w:r>
      <w:r>
        <w:t>TDD,</w:t>
      </w:r>
      <w:r>
        <w:rPr>
          <w:spacing w:val="-3"/>
        </w:rPr>
        <w:t xml:space="preserve"> </w:t>
      </w:r>
      <w:r>
        <w:t>call:</w:t>
      </w:r>
      <w:r>
        <w:tab/>
        <w:t>1-800-952-8349</w:t>
      </w:r>
    </w:p>
    <w:p w14:paraId="28F56AAA" w14:textId="77777777" w:rsidR="00C57174" w:rsidRDefault="00C57174">
      <w:pPr>
        <w:pStyle w:val="BodyText"/>
      </w:pPr>
    </w:p>
    <w:p w14:paraId="6A09B620" w14:textId="77777777" w:rsidR="00C57174" w:rsidRDefault="007164BA">
      <w:pPr>
        <w:pStyle w:val="Heading1"/>
        <w:ind w:left="248"/>
      </w:pPr>
      <w:bookmarkStart w:id="5" w:name="Authorized_Representative"/>
      <w:bookmarkEnd w:id="5"/>
      <w:r>
        <w:t>Authorized Representative</w:t>
      </w:r>
    </w:p>
    <w:p w14:paraId="119CD693" w14:textId="77777777" w:rsidR="00C57174" w:rsidRDefault="00C57174">
      <w:pPr>
        <w:pStyle w:val="BodyText"/>
        <w:spacing w:before="9"/>
        <w:rPr>
          <w:b/>
          <w:sz w:val="20"/>
        </w:rPr>
      </w:pPr>
    </w:p>
    <w:p w14:paraId="48E07CED" w14:textId="77777777" w:rsidR="00C57174" w:rsidRDefault="007164BA">
      <w:pPr>
        <w:pStyle w:val="BodyText"/>
        <w:ind w:left="248" w:right="579"/>
      </w:pPr>
      <w:r>
        <w:t>You can represent yourself at the state hearing. You can also be represented by a friend, an attorney or anyone else you choose. You must arrange for this representative yourself.</w:t>
      </w:r>
    </w:p>
    <w:p w14:paraId="67255A6D" w14:textId="77777777" w:rsidR="00C57174" w:rsidRDefault="00C57174">
      <w:pPr>
        <w:pStyle w:val="BodyText"/>
        <w:rPr>
          <w:sz w:val="26"/>
        </w:rPr>
      </w:pPr>
    </w:p>
    <w:p w14:paraId="1F0AE8A2" w14:textId="77777777" w:rsidR="00C57174" w:rsidRDefault="00C57174">
      <w:pPr>
        <w:pStyle w:val="BodyText"/>
        <w:spacing w:before="10"/>
        <w:rPr>
          <w:sz w:val="21"/>
        </w:rPr>
      </w:pPr>
    </w:p>
    <w:p w14:paraId="008B4AF3" w14:textId="77777777" w:rsidR="00C57174" w:rsidRDefault="007164BA">
      <w:pPr>
        <w:pStyle w:val="Heading1"/>
        <w:spacing w:before="1"/>
        <w:ind w:left="272"/>
      </w:pPr>
      <w:bookmarkStart w:id="6" w:name="Information_Practices_Act_Notice_(Califo"/>
      <w:bookmarkEnd w:id="6"/>
      <w:r>
        <w:t xml:space="preserve">Information Practices Act Notice (California Civil Code Section 1798, et. </w:t>
      </w:r>
      <w:r>
        <w:t>seq.)</w:t>
      </w:r>
    </w:p>
    <w:p w14:paraId="7AC6F350" w14:textId="77777777" w:rsidR="00C57174" w:rsidRDefault="00C57174">
      <w:pPr>
        <w:pStyle w:val="BodyText"/>
        <w:spacing w:before="10"/>
        <w:rPr>
          <w:b/>
          <w:sz w:val="20"/>
        </w:rPr>
      </w:pPr>
    </w:p>
    <w:p w14:paraId="3D713641" w14:textId="77777777" w:rsidR="00C57174" w:rsidRDefault="007164BA">
      <w:pPr>
        <w:pStyle w:val="BodyText"/>
        <w:ind w:left="248" w:right="406"/>
      </w:pPr>
      <w:r>
        <w:t>The information you are asked to write in on this form is needed to process your hearing request. Processing may be delayed if the information is not complete. A case file will be set up by the State Hearings Division of the Department of Social Ser</w:t>
      </w:r>
      <w:r>
        <w:t>vices. You have the right to examine the materials that make up the record for decision and may locate this record by contacting the Public Inquiry and Response Unit (phone number shown above). Any information you provide may be shared with the mental heal</w:t>
      </w:r>
      <w:r>
        <w:t>th plan, the State Departments of Health Services and Mental Health and with the U.S. Department of Health and Human Services (Authority: Welfare and Institutions Code, Section 14100.2)</w:t>
      </w:r>
    </w:p>
    <w:p w14:paraId="3B3B3A19" w14:textId="77777777" w:rsidR="00C57174" w:rsidRDefault="00C57174">
      <w:pPr>
        <w:sectPr w:rsidR="00C57174">
          <w:footerReference w:type="default" r:id="rId8"/>
          <w:pgSz w:w="12240" w:h="15840"/>
          <w:pgMar w:top="640" w:right="580" w:bottom="1280" w:left="580" w:header="0" w:footer="1086" w:gutter="0"/>
          <w:cols w:space="720"/>
        </w:sectPr>
      </w:pPr>
    </w:p>
    <w:p w14:paraId="6A30ACCB" w14:textId="77777777" w:rsidR="00C57174" w:rsidRDefault="007164BA">
      <w:pPr>
        <w:pStyle w:val="Heading1"/>
        <w:spacing w:before="80"/>
        <w:ind w:left="3377"/>
      </w:pPr>
      <w:bookmarkStart w:id="7" w:name="HOW_TO_ASK_FOR_A_STATE_HEARING"/>
      <w:bookmarkEnd w:id="7"/>
      <w:r>
        <w:lastRenderedPageBreak/>
        <w:t>HOW TO ASK FOR A STATE HEARING</w:t>
      </w:r>
    </w:p>
    <w:p w14:paraId="6861CE2C" w14:textId="77777777" w:rsidR="00C57174" w:rsidRDefault="00C57174">
      <w:pPr>
        <w:pStyle w:val="BodyText"/>
        <w:rPr>
          <w:b/>
          <w:sz w:val="26"/>
        </w:rPr>
      </w:pPr>
    </w:p>
    <w:p w14:paraId="0B2F5371" w14:textId="77777777" w:rsidR="00C57174" w:rsidRDefault="007164BA">
      <w:pPr>
        <w:spacing w:before="219"/>
        <w:ind w:left="248" w:right="652"/>
        <w:rPr>
          <w:b/>
          <w:sz w:val="24"/>
        </w:rPr>
      </w:pPr>
      <w:bookmarkStart w:id="8" w:name="The_best_way_to_ask_for_a_hearing_is_to_"/>
      <w:bookmarkEnd w:id="8"/>
      <w:r>
        <w:rPr>
          <w:b/>
          <w:sz w:val="24"/>
        </w:rPr>
        <w:t>The best way to ask for a hearing is to fill out the section below.</w:t>
      </w:r>
      <w:r>
        <w:rPr>
          <w:b/>
          <w:spacing w:val="51"/>
          <w:sz w:val="24"/>
        </w:rPr>
        <w:t xml:space="preserve"> </w:t>
      </w:r>
      <w:r>
        <w:rPr>
          <w:b/>
          <w:sz w:val="24"/>
        </w:rPr>
        <w:t xml:space="preserve">Make a copy of the front and back for </w:t>
      </w:r>
      <w:r>
        <w:rPr>
          <w:b/>
          <w:spacing w:val="-3"/>
          <w:sz w:val="24"/>
        </w:rPr>
        <w:t xml:space="preserve">your </w:t>
      </w:r>
      <w:r>
        <w:rPr>
          <w:b/>
          <w:sz w:val="24"/>
        </w:rPr>
        <w:t xml:space="preserve">records. Then send this page </w:t>
      </w:r>
      <w:r>
        <w:rPr>
          <w:b/>
          <w:spacing w:val="-3"/>
          <w:sz w:val="24"/>
        </w:rPr>
        <w:t>to:</w:t>
      </w:r>
    </w:p>
    <w:p w14:paraId="31A0C748" w14:textId="77777777" w:rsidR="00C57174" w:rsidRDefault="00C57174">
      <w:pPr>
        <w:pStyle w:val="BodyText"/>
        <w:rPr>
          <w:b/>
        </w:rPr>
      </w:pPr>
    </w:p>
    <w:p w14:paraId="0009D599" w14:textId="77777777" w:rsidR="00C57174" w:rsidRDefault="007164BA">
      <w:pPr>
        <w:pStyle w:val="BodyText"/>
        <w:ind w:left="824"/>
      </w:pPr>
      <w:r>
        <w:t>State Hearings Division</w:t>
      </w:r>
    </w:p>
    <w:p w14:paraId="14540A27" w14:textId="77777777" w:rsidR="00C57174" w:rsidRDefault="007164BA">
      <w:pPr>
        <w:pStyle w:val="BodyText"/>
        <w:ind w:left="824"/>
      </w:pPr>
      <w:r>
        <w:t>California Department of Social Services</w:t>
      </w:r>
    </w:p>
    <w:p w14:paraId="77163D27" w14:textId="77777777" w:rsidR="00C57174" w:rsidRDefault="007164BA">
      <w:pPr>
        <w:pStyle w:val="BodyText"/>
        <w:ind w:left="824" w:right="5019"/>
      </w:pPr>
      <w:r>
        <w:t>P.O. Box 944243, Mail Station 19-37 Sacramento, CA 94244-2430</w:t>
      </w:r>
    </w:p>
    <w:p w14:paraId="2B34F780" w14:textId="77777777" w:rsidR="00C57174" w:rsidRDefault="00C57174">
      <w:pPr>
        <w:pStyle w:val="BodyText"/>
        <w:spacing w:before="8"/>
        <w:rPr>
          <w:sz w:val="27"/>
        </w:rPr>
      </w:pPr>
    </w:p>
    <w:p w14:paraId="2A07B45B" w14:textId="77777777" w:rsidR="00C57174" w:rsidRDefault="007164BA">
      <w:pPr>
        <w:pStyle w:val="BodyText"/>
        <w:ind w:left="248" w:right="237"/>
      </w:pPr>
      <w:r>
        <w:t>Another way to ask for a hearing is to call 1-800-952-5253. If you are deaf and use TDD, call 1-800- 952-8349.</w:t>
      </w:r>
    </w:p>
    <w:p w14:paraId="049ECC25" w14:textId="77777777" w:rsidR="00C57174" w:rsidRDefault="007164BA">
      <w:pPr>
        <w:pStyle w:val="Heading1"/>
        <w:spacing w:before="198"/>
        <w:ind w:left="248"/>
      </w:pPr>
      <w:bookmarkStart w:id="9" w:name="HEARING_REQUEST"/>
      <w:bookmarkEnd w:id="9"/>
      <w:r>
        <w:t>HEARING REQUEST</w:t>
      </w:r>
    </w:p>
    <w:p w14:paraId="5B0A6D0C" w14:textId="77777777" w:rsidR="00C57174" w:rsidRDefault="00C57174">
      <w:pPr>
        <w:pStyle w:val="BodyText"/>
        <w:spacing w:before="11"/>
        <w:rPr>
          <w:b/>
          <w:sz w:val="23"/>
        </w:rPr>
      </w:pPr>
    </w:p>
    <w:p w14:paraId="3A065BBF" w14:textId="77777777" w:rsidR="00C57174" w:rsidRDefault="007164BA">
      <w:pPr>
        <w:pStyle w:val="BodyText"/>
        <w:ind w:left="248" w:right="1473"/>
      </w:pPr>
      <w:r>
        <w:t>I want a hearing because</w:t>
      </w:r>
      <w:r>
        <w:t xml:space="preserve"> of a Medi-Cal related action by the Mental Health Plan of Kern County.</w:t>
      </w:r>
    </w:p>
    <w:p w14:paraId="20FA87EE" w14:textId="3289D40D" w:rsidR="00C57174" w:rsidRDefault="002B562D">
      <w:pPr>
        <w:pStyle w:val="BodyText"/>
        <w:spacing w:line="494" w:lineRule="auto"/>
        <w:ind w:left="247" w:right="2220"/>
      </w:pPr>
      <w:r>
        <w:rPr>
          <w:noProof/>
        </w:rPr>
        <mc:AlternateContent>
          <mc:Choice Requires="wps">
            <w:drawing>
              <wp:anchor distT="0" distB="0" distL="114300" distR="114300" simplePos="0" relativeHeight="1048" behindDoc="0" locked="0" layoutInCell="1" allowOverlap="1" wp14:anchorId="25596A75" wp14:editId="11D85036">
                <wp:simplePos x="0" y="0"/>
                <wp:positionH relativeFrom="page">
                  <wp:posOffset>6078220</wp:posOffset>
                </wp:positionH>
                <wp:positionV relativeFrom="paragraph">
                  <wp:posOffset>12700</wp:posOffset>
                </wp:positionV>
                <wp:extent cx="214630" cy="198755"/>
                <wp:effectExtent l="10795" t="8255" r="1270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98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E505" id="Rectangle 2" o:spid="_x0000_s1026" style="position:absolute;margin-left:478.6pt;margin-top:1pt;width:16.9pt;height:15.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" filled="f">
                <w10:wrap anchorx="page"/>
              </v:rect>
            </w:pict>
          </mc:Fallback>
        </mc:AlternateContent>
      </w:r>
      <w:r w:rsidR="007164BA">
        <w:t xml:space="preserve">Check here if you want an expedited state hearing and include the reason below. </w:t>
      </w:r>
      <w:r w:rsidR="007164BA">
        <w:rPr>
          <w:u w:val="single"/>
        </w:rPr>
        <w:t>Reason:</w:t>
      </w:r>
    </w:p>
    <w:p w14:paraId="463D6B42" w14:textId="77777777" w:rsidR="00C57174" w:rsidRDefault="00C57174">
      <w:pPr>
        <w:pStyle w:val="BodyText"/>
        <w:rPr>
          <w:sz w:val="20"/>
        </w:rPr>
      </w:pPr>
    </w:p>
    <w:p w14:paraId="3D48ACDA" w14:textId="77777777" w:rsidR="00C57174" w:rsidRDefault="00C57174">
      <w:pPr>
        <w:pStyle w:val="BodyText"/>
        <w:rPr>
          <w:sz w:val="20"/>
        </w:rPr>
      </w:pPr>
    </w:p>
    <w:p w14:paraId="281BF3EC" w14:textId="77777777" w:rsidR="00C57174" w:rsidRDefault="00C57174">
      <w:pPr>
        <w:pStyle w:val="BodyText"/>
        <w:rPr>
          <w:sz w:val="20"/>
        </w:rPr>
      </w:pPr>
    </w:p>
    <w:p w14:paraId="53697E93" w14:textId="77777777" w:rsidR="00C57174" w:rsidRDefault="00C57174">
      <w:pPr>
        <w:pStyle w:val="BodyText"/>
        <w:spacing w:before="1"/>
        <w:rPr>
          <w:sz w:val="18"/>
        </w:rPr>
      </w:pPr>
    </w:p>
    <w:p w14:paraId="11299F14" w14:textId="77777777" w:rsidR="00C57174" w:rsidRDefault="007164BA">
      <w:pPr>
        <w:pStyle w:val="BodyText"/>
        <w:tabs>
          <w:tab w:val="left" w:pos="10354"/>
          <w:tab w:val="left" w:pos="10402"/>
        </w:tabs>
        <w:spacing w:before="92" w:line="448" w:lineRule="auto"/>
        <w:ind w:left="247" w:right="655"/>
      </w:pPr>
      <w:r>
        <w:t>My</w:t>
      </w:r>
      <w:r>
        <w:rPr>
          <w:spacing w:val="-10"/>
        </w:rPr>
        <w:t xml:space="preserve"> </w:t>
      </w:r>
      <w:r>
        <w:t>name:</w:t>
      </w:r>
      <w:r>
        <w:rPr>
          <w:spacing w:val="-8"/>
        </w:rPr>
        <w:t xml:space="preserve"> </w:t>
      </w:r>
      <w:r>
        <w:t>(print)</w:t>
      </w:r>
      <w:r>
        <w:rPr>
          <w:spacing w:val="-1"/>
          <w:w w:val="99"/>
        </w:rPr>
        <w:t xml:space="preserve"> </w:t>
      </w:r>
      <w:r>
        <w:rPr>
          <w:u w:val="single"/>
        </w:rPr>
        <w:t xml:space="preserve"> </w:t>
      </w:r>
      <w:r>
        <w:rPr>
          <w:u w:val="single"/>
        </w:rPr>
        <w:tab/>
      </w:r>
      <w:r>
        <w:t xml:space="preserve"> My Social</w:t>
      </w:r>
      <w:r>
        <w:rPr>
          <w:spacing w:val="-22"/>
        </w:rPr>
        <w:t xml:space="preserve"> </w:t>
      </w:r>
      <w:r>
        <w:t>Security</w:t>
      </w:r>
      <w:r>
        <w:rPr>
          <w:spacing w:val="-11"/>
        </w:rPr>
        <w:t xml:space="preserve"> </w:t>
      </w:r>
      <w:r>
        <w:t>Number:</w:t>
      </w:r>
      <w:r>
        <w:rPr>
          <w:u w:val="single"/>
        </w:rPr>
        <w:t xml:space="preserve"> </w:t>
      </w:r>
      <w:r>
        <w:rPr>
          <w:u w:val="single"/>
        </w:rPr>
        <w:tab/>
      </w:r>
      <w:r>
        <w:rPr>
          <w:u w:val="single"/>
        </w:rPr>
        <w:tab/>
      </w:r>
      <w:r>
        <w:rPr>
          <w:w w:val="31"/>
          <w:u w:val="single"/>
        </w:rPr>
        <w:t xml:space="preserve"> </w:t>
      </w:r>
      <w:r>
        <w:t xml:space="preserve"> My</w:t>
      </w:r>
      <w:r>
        <w:rPr>
          <w:spacing w:val="-14"/>
        </w:rPr>
        <w:t xml:space="preserve"> </w:t>
      </w:r>
      <w:r>
        <w:t>Address:</w:t>
      </w:r>
      <w:r>
        <w:rPr>
          <w:spacing w:val="-15"/>
        </w:rPr>
        <w:t xml:space="preserve"> </w:t>
      </w:r>
      <w:r>
        <w:t>(print)_</w:t>
      </w:r>
      <w:r>
        <w:rPr>
          <w:u w:val="single"/>
        </w:rPr>
        <w:t xml:space="preserve"> </w:t>
      </w:r>
      <w:r>
        <w:rPr>
          <w:u w:val="single"/>
        </w:rPr>
        <w:tab/>
      </w:r>
      <w:r>
        <w:rPr>
          <w:u w:val="single"/>
        </w:rPr>
        <w:tab/>
      </w:r>
      <w:r>
        <w:rPr>
          <w:w w:val="4"/>
          <w:u w:val="single"/>
        </w:rPr>
        <w:t xml:space="preserve"> </w:t>
      </w:r>
      <w:r>
        <w:t xml:space="preserve"> My</w:t>
      </w:r>
      <w:r>
        <w:rPr>
          <w:spacing w:val="-10"/>
        </w:rPr>
        <w:t xml:space="preserve"> </w:t>
      </w:r>
      <w:r>
        <w:t>Phone</w:t>
      </w:r>
      <w:r>
        <w:rPr>
          <w:spacing w:val="-8"/>
        </w:rPr>
        <w:t xml:space="preserve"> </w:t>
      </w:r>
      <w:r>
        <w:t>Number:</w:t>
      </w:r>
      <w:r>
        <w:rPr>
          <w:spacing w:val="-2"/>
        </w:rPr>
        <w:t xml:space="preserve"> </w:t>
      </w:r>
      <w:r>
        <w:rPr>
          <w:u w:val="single"/>
        </w:rPr>
        <w:t xml:space="preserve"> </w:t>
      </w:r>
      <w:r>
        <w:rPr>
          <w:u w:val="single"/>
        </w:rPr>
        <w:tab/>
      </w:r>
      <w:r>
        <w:rPr>
          <w:u w:val="single"/>
        </w:rPr>
        <w:tab/>
      </w:r>
      <w:r>
        <w:t xml:space="preserve"> My</w:t>
      </w:r>
      <w:r>
        <w:rPr>
          <w:spacing w:val="-17"/>
        </w:rPr>
        <w:t xml:space="preserve"> </w:t>
      </w:r>
      <w:r>
        <w:t>signature:</w:t>
      </w:r>
      <w:r>
        <w:rPr>
          <w:u w:val="single"/>
        </w:rPr>
        <w:t xml:space="preserve"> </w:t>
      </w:r>
      <w:r>
        <w:rPr>
          <w:u w:val="single"/>
        </w:rPr>
        <w:tab/>
      </w:r>
      <w:r>
        <w:rPr>
          <w:w w:val="35"/>
          <w:u w:val="single"/>
        </w:rPr>
        <w:t xml:space="preserve"> </w:t>
      </w:r>
      <w:r>
        <w:t xml:space="preserve"> Date:</w:t>
      </w:r>
      <w:r>
        <w:rPr>
          <w:u w:val="single"/>
        </w:rPr>
        <w:t xml:space="preserve"> </w:t>
      </w:r>
      <w:r>
        <w:rPr>
          <w:u w:val="single"/>
        </w:rPr>
        <w:tab/>
      </w:r>
      <w:r>
        <w:rPr>
          <w:w w:val="28"/>
          <w:u w:val="single"/>
        </w:rPr>
        <w:t xml:space="preserve"> </w:t>
      </w:r>
    </w:p>
    <w:p w14:paraId="04C8754C" w14:textId="77777777" w:rsidR="00C57174" w:rsidRDefault="00C57174">
      <w:pPr>
        <w:pStyle w:val="BodyText"/>
        <w:spacing w:before="4"/>
        <w:rPr>
          <w:sz w:val="26"/>
        </w:rPr>
      </w:pPr>
    </w:p>
    <w:p w14:paraId="19488C79" w14:textId="77777777" w:rsidR="00C57174" w:rsidRDefault="007164BA">
      <w:pPr>
        <w:pStyle w:val="BodyText"/>
        <w:tabs>
          <w:tab w:val="left" w:pos="10390"/>
        </w:tabs>
        <w:spacing w:before="92"/>
        <w:ind w:left="247"/>
        <w:jc w:val="both"/>
      </w:pPr>
      <w:r>
        <w:t>I need an interpreter at no cost to me. My language or dialect</w:t>
      </w:r>
      <w:r>
        <w:rPr>
          <w:spacing w:val="-10"/>
        </w:rPr>
        <w:t xml:space="preserve"> </w:t>
      </w:r>
      <w:r>
        <w:t>is:</w:t>
      </w:r>
      <w:r>
        <w:rPr>
          <w:spacing w:val="1"/>
        </w:rPr>
        <w:t xml:space="preserve"> </w:t>
      </w:r>
      <w:r>
        <w:rPr>
          <w:u w:val="single"/>
        </w:rPr>
        <w:t xml:space="preserve"> </w:t>
      </w:r>
      <w:r>
        <w:rPr>
          <w:u w:val="single"/>
        </w:rPr>
        <w:tab/>
      </w:r>
    </w:p>
    <w:p w14:paraId="0F41C9B6" w14:textId="77777777" w:rsidR="00C57174" w:rsidRDefault="00C57174">
      <w:pPr>
        <w:pStyle w:val="BodyText"/>
        <w:rPr>
          <w:sz w:val="21"/>
        </w:rPr>
      </w:pPr>
    </w:p>
    <w:p w14:paraId="69E41718" w14:textId="77777777" w:rsidR="00C57174" w:rsidRDefault="007164BA">
      <w:pPr>
        <w:pStyle w:val="BodyText"/>
        <w:ind w:left="248" w:right="579"/>
      </w:pPr>
      <w:r>
        <w:t>I want the person named below to represent me at this hearing. I give my permission for this person to see my records and to come to the hearing f</w:t>
      </w:r>
      <w:r>
        <w:t>or me.</w:t>
      </w:r>
    </w:p>
    <w:p w14:paraId="6E56D499" w14:textId="77777777" w:rsidR="00C57174" w:rsidRDefault="007164BA">
      <w:pPr>
        <w:pStyle w:val="BodyText"/>
        <w:tabs>
          <w:tab w:val="left" w:pos="10411"/>
        </w:tabs>
        <w:spacing w:before="198" w:line="448" w:lineRule="auto"/>
        <w:ind w:left="247" w:right="642"/>
        <w:jc w:val="both"/>
      </w:pPr>
      <w:r>
        <w:t>Name:</w:t>
      </w:r>
      <w:r>
        <w:rPr>
          <w:u w:val="single"/>
        </w:rPr>
        <w:tab/>
      </w:r>
      <w:r>
        <w:t xml:space="preserve"> Address:</w:t>
      </w:r>
      <w:r>
        <w:rPr>
          <w:u w:val="single"/>
        </w:rPr>
        <w:tab/>
      </w:r>
      <w:r>
        <w:t xml:space="preserve"> Phone</w:t>
      </w:r>
      <w:r>
        <w:rPr>
          <w:spacing w:val="-16"/>
        </w:rPr>
        <w:t xml:space="preserve"> </w:t>
      </w:r>
      <w:r>
        <w:t>number:</w:t>
      </w:r>
      <w:r>
        <w:rPr>
          <w:u w:val="single"/>
        </w:rPr>
        <w:t xml:space="preserve"> </w:t>
      </w:r>
      <w:r>
        <w:rPr>
          <w:u w:val="single"/>
        </w:rPr>
        <w:tab/>
      </w:r>
      <w:r>
        <w:rPr>
          <w:w w:val="10"/>
          <w:u w:val="single"/>
        </w:rPr>
        <w:t xml:space="preserve"> </w:t>
      </w:r>
    </w:p>
    <w:sectPr w:rsidR="00C57174">
      <w:pgSz w:w="12240" w:h="15840"/>
      <w:pgMar w:top="640" w:right="580" w:bottom="1280" w:left="58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6CE5" w14:textId="77777777" w:rsidR="007164BA" w:rsidRDefault="007164BA">
      <w:r>
        <w:separator/>
      </w:r>
    </w:p>
  </w:endnote>
  <w:endnote w:type="continuationSeparator" w:id="0">
    <w:p w14:paraId="1AFFCED2" w14:textId="77777777" w:rsidR="007164BA" w:rsidRDefault="0071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2314" w14:textId="16F282D1" w:rsidR="00C57174" w:rsidRDefault="002B562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6F1C6A" wp14:editId="460A5F30">
              <wp:simplePos x="0" y="0"/>
              <wp:positionH relativeFrom="page">
                <wp:posOffset>438785</wp:posOffset>
              </wp:positionH>
              <wp:positionV relativeFrom="page">
                <wp:posOffset>9244330</wp:posOffset>
              </wp:positionV>
              <wp:extent cx="6894830" cy="0"/>
              <wp:effectExtent l="10160" t="5080" r="1016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DFE8"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9pt" to="577.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" strokecolor="#dadada" strokeweight=".16969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B06D" w14:textId="77777777" w:rsidR="007164BA" w:rsidRDefault="007164BA">
      <w:r>
        <w:separator/>
      </w:r>
    </w:p>
  </w:footnote>
  <w:footnote w:type="continuationSeparator" w:id="0">
    <w:p w14:paraId="169AEE1B" w14:textId="77777777" w:rsidR="007164BA" w:rsidRDefault="0071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9550B"/>
    <w:multiLevelType w:val="hybridMultilevel"/>
    <w:tmpl w:val="B964A06A"/>
    <w:lvl w:ilvl="0" w:tplc="B44AF79C">
      <w:numFmt w:val="bullet"/>
      <w:lvlText w:val="•"/>
      <w:lvlJc w:val="left"/>
      <w:pPr>
        <w:ind w:left="828" w:hanging="360"/>
      </w:pPr>
      <w:rPr>
        <w:rFonts w:hint="default"/>
        <w:w w:val="99"/>
      </w:rPr>
    </w:lvl>
    <w:lvl w:ilvl="1" w:tplc="E4D8DFFE">
      <w:numFmt w:val="bullet"/>
      <w:lvlText w:val="•"/>
      <w:lvlJc w:val="left"/>
      <w:pPr>
        <w:ind w:left="1824" w:hanging="360"/>
      </w:pPr>
      <w:rPr>
        <w:rFonts w:hint="default"/>
      </w:rPr>
    </w:lvl>
    <w:lvl w:ilvl="2" w:tplc="91726604">
      <w:numFmt w:val="bullet"/>
      <w:lvlText w:val="•"/>
      <w:lvlJc w:val="left"/>
      <w:pPr>
        <w:ind w:left="2828" w:hanging="360"/>
      </w:pPr>
      <w:rPr>
        <w:rFonts w:hint="default"/>
      </w:rPr>
    </w:lvl>
    <w:lvl w:ilvl="3" w:tplc="44969DB8">
      <w:numFmt w:val="bullet"/>
      <w:lvlText w:val="•"/>
      <w:lvlJc w:val="left"/>
      <w:pPr>
        <w:ind w:left="3832" w:hanging="360"/>
      </w:pPr>
      <w:rPr>
        <w:rFonts w:hint="default"/>
      </w:rPr>
    </w:lvl>
    <w:lvl w:ilvl="4" w:tplc="470C2D6A">
      <w:numFmt w:val="bullet"/>
      <w:lvlText w:val="•"/>
      <w:lvlJc w:val="left"/>
      <w:pPr>
        <w:ind w:left="4836" w:hanging="360"/>
      </w:pPr>
      <w:rPr>
        <w:rFonts w:hint="default"/>
      </w:rPr>
    </w:lvl>
    <w:lvl w:ilvl="5" w:tplc="B58AEB0E">
      <w:numFmt w:val="bullet"/>
      <w:lvlText w:val="•"/>
      <w:lvlJc w:val="left"/>
      <w:pPr>
        <w:ind w:left="5840" w:hanging="360"/>
      </w:pPr>
      <w:rPr>
        <w:rFonts w:hint="default"/>
      </w:rPr>
    </w:lvl>
    <w:lvl w:ilvl="6" w:tplc="2BD62574">
      <w:numFmt w:val="bullet"/>
      <w:lvlText w:val="•"/>
      <w:lvlJc w:val="left"/>
      <w:pPr>
        <w:ind w:left="6844" w:hanging="360"/>
      </w:pPr>
      <w:rPr>
        <w:rFonts w:hint="default"/>
      </w:rPr>
    </w:lvl>
    <w:lvl w:ilvl="7" w:tplc="4E08070A">
      <w:numFmt w:val="bullet"/>
      <w:lvlText w:val="•"/>
      <w:lvlJc w:val="left"/>
      <w:pPr>
        <w:ind w:left="7848" w:hanging="360"/>
      </w:pPr>
      <w:rPr>
        <w:rFonts w:hint="default"/>
      </w:rPr>
    </w:lvl>
    <w:lvl w:ilvl="8" w:tplc="5246E09A">
      <w:numFmt w:val="bullet"/>
      <w:lvlText w:val="•"/>
      <w:lvlJc w:val="left"/>
      <w:pPr>
        <w:ind w:left="8852" w:hanging="360"/>
      </w:pPr>
      <w:rPr>
        <w:rFonts w:hint="default"/>
      </w:rPr>
    </w:lvl>
  </w:abstractNum>
  <w:abstractNum w:abstractNumId="1" w15:restartNumberingAfterBreak="0">
    <w:nsid w:val="77886602"/>
    <w:multiLevelType w:val="hybridMultilevel"/>
    <w:tmpl w:val="47B8D56E"/>
    <w:lvl w:ilvl="0" w:tplc="65607780">
      <w:start w:val="1"/>
      <w:numFmt w:val="decimal"/>
      <w:lvlText w:val="%1."/>
      <w:lvlJc w:val="left"/>
      <w:pPr>
        <w:ind w:left="828" w:hanging="360"/>
        <w:jc w:val="left"/>
      </w:pPr>
      <w:rPr>
        <w:rFonts w:ascii="Arial" w:eastAsia="Arial" w:hAnsi="Arial" w:cs="Arial" w:hint="default"/>
        <w:w w:val="100"/>
        <w:sz w:val="21"/>
        <w:szCs w:val="21"/>
      </w:rPr>
    </w:lvl>
    <w:lvl w:ilvl="1" w:tplc="D94AAD40">
      <w:numFmt w:val="bullet"/>
      <w:lvlText w:val="•"/>
      <w:lvlJc w:val="left"/>
      <w:pPr>
        <w:ind w:left="1824" w:hanging="360"/>
      </w:pPr>
      <w:rPr>
        <w:rFonts w:hint="default"/>
      </w:rPr>
    </w:lvl>
    <w:lvl w:ilvl="2" w:tplc="DE6442B2">
      <w:numFmt w:val="bullet"/>
      <w:lvlText w:val="•"/>
      <w:lvlJc w:val="left"/>
      <w:pPr>
        <w:ind w:left="2828" w:hanging="360"/>
      </w:pPr>
      <w:rPr>
        <w:rFonts w:hint="default"/>
      </w:rPr>
    </w:lvl>
    <w:lvl w:ilvl="3" w:tplc="35987800">
      <w:numFmt w:val="bullet"/>
      <w:lvlText w:val="•"/>
      <w:lvlJc w:val="left"/>
      <w:pPr>
        <w:ind w:left="3832" w:hanging="360"/>
      </w:pPr>
      <w:rPr>
        <w:rFonts w:hint="default"/>
      </w:rPr>
    </w:lvl>
    <w:lvl w:ilvl="4" w:tplc="07861C90">
      <w:numFmt w:val="bullet"/>
      <w:lvlText w:val="•"/>
      <w:lvlJc w:val="left"/>
      <w:pPr>
        <w:ind w:left="4836" w:hanging="360"/>
      </w:pPr>
      <w:rPr>
        <w:rFonts w:hint="default"/>
      </w:rPr>
    </w:lvl>
    <w:lvl w:ilvl="5" w:tplc="2C80740E">
      <w:numFmt w:val="bullet"/>
      <w:lvlText w:val="•"/>
      <w:lvlJc w:val="left"/>
      <w:pPr>
        <w:ind w:left="5840" w:hanging="360"/>
      </w:pPr>
      <w:rPr>
        <w:rFonts w:hint="default"/>
      </w:rPr>
    </w:lvl>
    <w:lvl w:ilvl="6" w:tplc="A1F48D30">
      <w:numFmt w:val="bullet"/>
      <w:lvlText w:val="•"/>
      <w:lvlJc w:val="left"/>
      <w:pPr>
        <w:ind w:left="6844" w:hanging="360"/>
      </w:pPr>
      <w:rPr>
        <w:rFonts w:hint="default"/>
      </w:rPr>
    </w:lvl>
    <w:lvl w:ilvl="7" w:tplc="0C2442C4">
      <w:numFmt w:val="bullet"/>
      <w:lvlText w:val="•"/>
      <w:lvlJc w:val="left"/>
      <w:pPr>
        <w:ind w:left="7848" w:hanging="360"/>
      </w:pPr>
      <w:rPr>
        <w:rFonts w:hint="default"/>
      </w:rPr>
    </w:lvl>
    <w:lvl w:ilvl="8" w:tplc="CB109F1A">
      <w:numFmt w:val="bullet"/>
      <w:lvlText w:val="•"/>
      <w:lvlJc w:val="left"/>
      <w:pPr>
        <w:ind w:left="88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74"/>
    <w:rsid w:val="002B562D"/>
    <w:rsid w:val="007164BA"/>
    <w:rsid w:val="00C5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BDD4"/>
  <w15:docId w15:val="{E88F6CB7-62AF-45C1-B03C-E8EB8A06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Monsibais</dc:creator>
  <cp:lastModifiedBy>Willie Fields</cp:lastModifiedBy>
  <cp:revision>2</cp:revision>
  <cp:lastPrinted>2021-07-15T15:56:00Z</cp:lastPrinted>
  <dcterms:created xsi:type="dcterms:W3CDTF">2021-07-15T15:57:00Z</dcterms:created>
  <dcterms:modified xsi:type="dcterms:W3CDTF">2021-07-15T15:57:00Z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Acrobat PDFMaker 15 for Word</vt:lpwstr>
  </property>
  <property fmtid="{D5CDD505-2E9C-101B-9397-08002B2CF9AE}" pid="4" name="LastSaved">
    <vt:filetime>2018-08-24T00:00:00Z</vt:filetime>
  </property>
</Properties>
</file>